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AC" w:rsidRPr="00A03A4B" w:rsidRDefault="009922AC" w:rsidP="00A03A4B">
      <w:pPr>
        <w:pStyle w:val="western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33EA">
        <w:rPr>
          <w:b/>
          <w:bCs/>
          <w:sz w:val="28"/>
          <w:szCs w:val="28"/>
        </w:rPr>
        <w:t>Психолого-педагогические рекомендации для родителей детей, испытывающих агрессию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b/>
          <w:bCs/>
          <w:sz w:val="28"/>
          <w:szCs w:val="28"/>
        </w:rPr>
        <w:t>Очень важно: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1. показать ребенку, что вы его любите и цените, даже если это трудно сделать, потому что ребенок разбушевался;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2. хвалить ребенка при каждом удобном случае. Но не стоит говорить: “Хороший мальчик" или “Хорошая девочка". Дети часто не обращают на это внимание. Лучше сказать: “Ты доставил мне огромное удовольствие, когда поделился со своим младшим братом". Признание успехов, гордость и похвала родителей необходимы ребенку для развития стойкого чувства собственного достоинства. Если ему не удается завоевать внимание родителей хорошим поведением, то он пытается обратить на себя их внимание плохим поведением;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3. установить разумные границы. Нельзя все время все запрещать (“Не делай этого, не трогай того! ”), эти замечания действуют на нервы, приводят в бешенство. Но нельзя и все разрешать, это ведет к вседозволенности, ребенок теряет чувство меры;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4. определить четкие правила, ритуалы. Очень важный ритуал - ежедневный совместный ужин, во время которого ребенок ощущает семью как единое целое. Другой ритуал - приготовление ребенка ко сну. У родителей должно быть отведено для этого достаточно времени;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5. иногда требовать, чтобы ребенок отказался от своего желания. Если ребенок не научен уступать, реакция его всегда агрессивна. Очень важно, чтобы он научился терпеливо ждать исполнения своих желаний и требований;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6. старайтесь избегать крика и наказаний - это не пресечет плохого поведения, а лишь еще больше “взведет”;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7. старайтесь сразу же реагировать на агрессивное поведение, не дожидаясь, пока ребенок “сам поймет", что так делать нельзя. Если он сделал что-то неправильно, он должен узнать об этом немедленно;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8. объявите тайм-аут. Период успокоения является наиболее эффективным способом изменить плохое поведение. Маленькие дети должны быть усажены на стулья на две-три минуты, а дети постарше отправлены по своим комнатам. Только не делайте из этого наказание. Просто объясните, что предпринимаете такой шаг, потому что хотите, чтобы все пришло в порядок и чтобы все остались довольны;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lastRenderedPageBreak/>
        <w:t>9. старайтесь перевести агрессивное поведение в словесное русло: дождитесь, когда ребенок успокоится и поговорите о том, что вызвало столь бурную реакцию. Подчеркните, что такое поведение недопустимо и попытайтесь вместе найти альтернативное решение;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10. обязательно требуйте, чтобы за каждый проступок ребенок извинялся. Пусть сначала это будет лишь следствие вашей настойчивости, но постепенно ребенок привыкнет, что обиженного надо жалеть и просить прощения за неприятности, которые он причинил.</w:t>
      </w: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Default="009922AC" w:rsidP="009922AC">
      <w:pPr>
        <w:pStyle w:val="western"/>
        <w:rPr>
          <w:b/>
          <w:bCs/>
          <w:sz w:val="28"/>
          <w:szCs w:val="28"/>
        </w:rPr>
      </w:pPr>
    </w:p>
    <w:p w:rsidR="009922AC" w:rsidRPr="00BE33EA" w:rsidRDefault="009922AC" w:rsidP="009922AC">
      <w:pPr>
        <w:pStyle w:val="western"/>
        <w:jc w:val="center"/>
        <w:rPr>
          <w:sz w:val="28"/>
          <w:szCs w:val="28"/>
        </w:rPr>
      </w:pPr>
      <w:r w:rsidRPr="00BE33EA">
        <w:rPr>
          <w:b/>
          <w:bCs/>
          <w:sz w:val="28"/>
          <w:szCs w:val="28"/>
        </w:rPr>
        <w:t>Правила работы с тревожными детьми</w:t>
      </w:r>
    </w:p>
    <w:p w:rsidR="009922AC" w:rsidRPr="009922AC" w:rsidRDefault="009922AC" w:rsidP="009922AC">
      <w:pPr>
        <w:pStyle w:val="western"/>
      </w:pPr>
      <w:r w:rsidRPr="009922AC">
        <w:t>Избегать публичных порицаний и замечаний!</w:t>
      </w:r>
    </w:p>
    <w:p w:rsidR="009922AC" w:rsidRPr="009922AC" w:rsidRDefault="009922AC" w:rsidP="009922AC">
      <w:pPr>
        <w:pStyle w:val="western"/>
      </w:pPr>
      <w:r w:rsidRPr="009922AC">
        <w:lastRenderedPageBreak/>
        <w:t>Избегать сравнения с другими детьми (особенно, если кто-то лучше).</w:t>
      </w:r>
    </w:p>
    <w:p w:rsidR="009922AC" w:rsidRPr="009922AC" w:rsidRDefault="009922AC" w:rsidP="009922AC">
      <w:pPr>
        <w:pStyle w:val="western"/>
      </w:pPr>
      <w:r w:rsidRPr="009922AC">
        <w:t>Обязательно отмечать успехи индивидуально и перед группой.</w:t>
      </w:r>
    </w:p>
    <w:p w:rsidR="009922AC" w:rsidRPr="009922AC" w:rsidRDefault="009922AC" w:rsidP="009922AC">
      <w:pPr>
        <w:pStyle w:val="western"/>
      </w:pPr>
      <w:r w:rsidRPr="009922AC">
        <w:t>Хвалить ребенка, гордиться им. Всем рассказывать и показывать его достижения.</w:t>
      </w:r>
    </w:p>
    <w:p w:rsidR="009922AC" w:rsidRPr="009922AC" w:rsidRDefault="009922AC" w:rsidP="009922AC">
      <w:pPr>
        <w:pStyle w:val="western"/>
      </w:pPr>
      <w:r w:rsidRPr="009922AC">
        <w:t>Не замечать ошибки, неудачи. В самой плохо сделанной работе можно найти что-то достойное похвалы.</w:t>
      </w:r>
    </w:p>
    <w:p w:rsidR="009922AC" w:rsidRPr="009922AC" w:rsidRDefault="009922AC" w:rsidP="009922AC">
      <w:pPr>
        <w:pStyle w:val="western"/>
      </w:pPr>
      <w:r w:rsidRPr="009922AC">
        <w:t>Приободрять во всех начинаниях и хвалить даже за незначительные самостоятельные поступки.</w:t>
      </w:r>
    </w:p>
    <w:p w:rsidR="009922AC" w:rsidRPr="009922AC" w:rsidRDefault="009922AC" w:rsidP="009922AC">
      <w:pPr>
        <w:pStyle w:val="western"/>
      </w:pPr>
      <w:r w:rsidRPr="009922AC">
        <w:t>Стараться делать как можно меньше замечаний ребенку.</w:t>
      </w:r>
    </w:p>
    <w:p w:rsidR="009922AC" w:rsidRPr="009922AC" w:rsidRDefault="009922AC" w:rsidP="009922AC">
      <w:pPr>
        <w:pStyle w:val="western"/>
      </w:pPr>
      <w:r w:rsidRPr="009922AC">
        <w:t>Использовать наказание лишь в крайних случаях.</w:t>
      </w:r>
    </w:p>
    <w:p w:rsidR="009922AC" w:rsidRPr="009922AC" w:rsidRDefault="009922AC" w:rsidP="009922AC">
      <w:pPr>
        <w:pStyle w:val="western"/>
      </w:pPr>
      <w:r w:rsidRPr="009922AC">
        <w:t>Не унижать ребенка, наказывая его.</w:t>
      </w:r>
    </w:p>
    <w:p w:rsidR="009922AC" w:rsidRPr="009922AC" w:rsidRDefault="009922AC" w:rsidP="009922AC">
      <w:pPr>
        <w:pStyle w:val="western"/>
      </w:pPr>
      <w:r w:rsidRPr="009922AC">
        <w:t>Эмоциональная поддержка ("Ничего страшного… Бывает люди ошибаются, боятся... Ну ничего, в следующий раз получится…") - уменьшение состояния страха, тревожности, напряженности.</w:t>
      </w:r>
    </w:p>
    <w:p w:rsidR="009922AC" w:rsidRPr="009922AC" w:rsidRDefault="009922AC" w:rsidP="009922AC">
      <w:pPr>
        <w:pStyle w:val="western"/>
      </w:pPr>
      <w:r w:rsidRPr="009922AC">
        <w:t>Стимулирующая помощь - авансирование ("У тебя получится, я знаю, я уверена, я в тебя верю…").</w:t>
      </w:r>
    </w:p>
    <w:p w:rsidR="009922AC" w:rsidRPr="009922AC" w:rsidRDefault="009922AC" w:rsidP="009922AC">
      <w:pPr>
        <w:pStyle w:val="western"/>
      </w:pPr>
      <w:r w:rsidRPr="009922AC">
        <w:t xml:space="preserve">Персональная исключительность ("Только у тебя и может получиться… </w:t>
      </w:r>
      <w:proofErr w:type="gramStart"/>
      <w:r w:rsidRPr="009922AC">
        <w:t>А</w:t>
      </w:r>
      <w:proofErr w:type="gramEnd"/>
      <w:r w:rsidRPr="009922AC">
        <w:t xml:space="preserve"> мне очень нравится то, как ты это сделал, нарисовал и т.д.).</w:t>
      </w:r>
    </w:p>
    <w:p w:rsidR="009922AC" w:rsidRPr="009922AC" w:rsidRDefault="009922AC" w:rsidP="009922AC">
      <w:pPr>
        <w:pStyle w:val="western"/>
      </w:pPr>
      <w:r w:rsidRPr="009922AC">
        <w:t>Усиление мотивации ("Сделай это для меня, мне будет очень приятно… Нам это так нужно для…").</w:t>
      </w:r>
    </w:p>
    <w:p w:rsidR="009922AC" w:rsidRPr="009922AC" w:rsidRDefault="009922AC" w:rsidP="009922AC">
      <w:pPr>
        <w:pStyle w:val="western"/>
      </w:pPr>
      <w:r w:rsidRPr="009922AC">
        <w:t>Высокая оценка детали ("Вот эта часть у тебя замечательно получилась…").</w:t>
      </w:r>
    </w:p>
    <w:p w:rsidR="009922AC" w:rsidRPr="009922AC" w:rsidRDefault="009922AC" w:rsidP="009922AC">
      <w:pPr>
        <w:pStyle w:val="western"/>
      </w:pPr>
      <w:r w:rsidRPr="009922AC">
        <w:t>Не торопить! Давать время сообразить.</w:t>
      </w:r>
    </w:p>
    <w:p w:rsidR="009922AC" w:rsidRPr="009922AC" w:rsidRDefault="009922AC" w:rsidP="009922AC">
      <w:pPr>
        <w:pStyle w:val="western"/>
      </w:pPr>
      <w:r w:rsidRPr="009922AC">
        <w:t>Когда торопится, останавливать, успокаивать.</w:t>
      </w:r>
    </w:p>
    <w:p w:rsidR="009922AC" w:rsidRPr="009922AC" w:rsidRDefault="009922AC" w:rsidP="009922AC">
      <w:pPr>
        <w:pStyle w:val="western"/>
      </w:pPr>
      <w:r w:rsidRPr="009922AC">
        <w:t>При необходимости повторить и уточнить инструкцию.</w:t>
      </w:r>
    </w:p>
    <w:p w:rsidR="009922AC" w:rsidRPr="009922AC" w:rsidRDefault="009922AC" w:rsidP="009922AC">
      <w:pPr>
        <w:pStyle w:val="western"/>
      </w:pPr>
      <w:r w:rsidRPr="009922AC">
        <w:t>Избегайте состязаний и каких-либо видов работ, учитывающих скорость.</w:t>
      </w:r>
    </w:p>
    <w:p w:rsidR="009922AC" w:rsidRPr="009922AC" w:rsidRDefault="009922AC" w:rsidP="009922AC">
      <w:pPr>
        <w:pStyle w:val="western"/>
      </w:pPr>
      <w:r w:rsidRPr="009922AC">
        <w:t>Чаще используйте телесный контакт.</w:t>
      </w:r>
    </w:p>
    <w:p w:rsidR="009922AC" w:rsidRPr="009922AC" w:rsidRDefault="009922AC" w:rsidP="009922AC">
      <w:pPr>
        <w:pStyle w:val="western"/>
      </w:pPr>
      <w:r w:rsidRPr="009922AC">
        <w:t>Упражнения на релаксацию.</w:t>
      </w:r>
    </w:p>
    <w:p w:rsidR="009922AC" w:rsidRPr="009922AC" w:rsidRDefault="009922AC" w:rsidP="009922AC">
      <w:pPr>
        <w:pStyle w:val="western"/>
      </w:pPr>
      <w:r w:rsidRPr="009922AC">
        <w:t>Способствуйте повышению самооценки ребенка, чаще хвалите его, но так, чтобы он знал, за что.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b/>
          <w:bCs/>
          <w:sz w:val="28"/>
          <w:szCs w:val="28"/>
        </w:rPr>
        <w:t>Шпаргалка для родителей, как нужно вести себя с тревожным ребёнком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Избегать публичных порицаний и замечаний!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lastRenderedPageBreak/>
        <w:t>Избегать сравнения с другими детьми (особенно, если кто-то лучше).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Обязательно отмечать успехи ребенка, сообщая о них в его присутствии другими членами семьи (например, во время общего ужина).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Хвалить ребенка, гордиться им. Всем рассказывать и показывать его достижения.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Не замечать ошибки, неудачи. В самой плохо сделанной работе можно найти что-то достойное похвалы.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Старайтесь делать как можно меньше замечаний ребенку.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Приободрять во всех начинаниях и хвалить даже за незначительные самостоятельные поступки.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Большое значение имеет оценка, она всегда должна быть положительной.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Необходимо отказаться от таких слов, которые унижают достоинство ребенка ("осел", "дурак", "свинья"), даже если взрослые очень раздосадованы и сердиты.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Нельзя угрожать ребенку такими наказаниями: ("Замолчи, а то рот заклею! Уйду от тебя! "Отдам тебя дядьке!").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Ласковые прикосновения родителей помогут тревожному ребенку обрести чувство уверенности и доверия к миру.</w:t>
      </w:r>
    </w:p>
    <w:p w:rsidR="009922AC" w:rsidRPr="00BE33EA" w:rsidRDefault="009922AC" w:rsidP="009922AC">
      <w:pPr>
        <w:pStyle w:val="western"/>
        <w:rPr>
          <w:sz w:val="28"/>
          <w:szCs w:val="28"/>
        </w:rPr>
      </w:pPr>
      <w:r w:rsidRPr="00BE33EA">
        <w:rPr>
          <w:sz w:val="28"/>
          <w:szCs w:val="28"/>
        </w:rPr>
        <w:t>Родители должны быть единодушны и последовательны, поощряя и наказывая ребенка.</w:t>
      </w:r>
    </w:p>
    <w:p w:rsidR="009922AC" w:rsidRPr="009922AC" w:rsidRDefault="009922AC" w:rsidP="009922AC">
      <w:pPr>
        <w:rPr>
          <w:rFonts w:ascii="Times New Roman" w:hAnsi="Times New Roman" w:cs="Times New Roman"/>
          <w:sz w:val="28"/>
          <w:szCs w:val="28"/>
        </w:rPr>
      </w:pPr>
    </w:p>
    <w:p w:rsidR="009922AC" w:rsidRDefault="009922AC" w:rsidP="009922AC"/>
    <w:p w:rsidR="009922AC" w:rsidRDefault="009922AC" w:rsidP="009922AC"/>
    <w:p w:rsidR="009922AC" w:rsidRDefault="009922AC" w:rsidP="009922AC"/>
    <w:p w:rsidR="009922AC" w:rsidRDefault="009922AC" w:rsidP="009922AC"/>
    <w:p w:rsidR="009922AC" w:rsidRDefault="009922AC" w:rsidP="009922AC"/>
    <w:p w:rsidR="00DE04A8" w:rsidRDefault="00DE04A8"/>
    <w:sectPr w:rsidR="00DE04A8" w:rsidSect="00DE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2AC"/>
    <w:rsid w:val="009922AC"/>
    <w:rsid w:val="00A03A4B"/>
    <w:rsid w:val="00D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49B1-314E-4054-BC7F-AAE0FCD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2013-10-29T17:42:00Z</dcterms:created>
  <dcterms:modified xsi:type="dcterms:W3CDTF">2020-05-08T07:10:00Z</dcterms:modified>
</cp:coreProperties>
</file>