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DA" w:rsidRPr="00F044E6" w:rsidRDefault="00F044E6" w:rsidP="00F044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–д/с №31 «БЕРЁЗКА»</w:t>
      </w:r>
    </w:p>
    <w:p w:rsidR="00F044E6" w:rsidRDefault="00F044E6" w:rsidP="00F044E6">
      <w:pPr>
        <w:spacing w:after="0" w:line="276" w:lineRule="auto"/>
        <w:jc w:val="center"/>
        <w:outlineLvl w:val="0"/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</w:pPr>
    </w:p>
    <w:p w:rsidR="00F044E6" w:rsidRDefault="00F044E6" w:rsidP="00F044E6">
      <w:pPr>
        <w:spacing w:after="0" w:line="276" w:lineRule="auto"/>
        <w:jc w:val="center"/>
        <w:outlineLvl w:val="0"/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</w:pPr>
    </w:p>
    <w:p w:rsidR="00F044E6" w:rsidRDefault="00F044E6" w:rsidP="00F044E6">
      <w:pPr>
        <w:spacing w:after="0" w:line="276" w:lineRule="auto"/>
        <w:jc w:val="center"/>
        <w:outlineLvl w:val="0"/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</w:pPr>
    </w:p>
    <w:p w:rsidR="00F044E6" w:rsidRDefault="00F044E6" w:rsidP="00F044E6">
      <w:pPr>
        <w:spacing w:after="0" w:line="276" w:lineRule="auto"/>
        <w:jc w:val="center"/>
        <w:outlineLvl w:val="0"/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</w:pPr>
    </w:p>
    <w:p w:rsidR="00F044E6" w:rsidRPr="00F044E6" w:rsidRDefault="003C54AD" w:rsidP="00F044E6">
      <w:pPr>
        <w:spacing w:after="0" w:line="276" w:lineRule="auto"/>
        <w:jc w:val="center"/>
        <w:outlineLvl w:val="0"/>
        <w:rPr>
          <w:rFonts w:eastAsia="Times New Roman" w:cs="Times New Roman"/>
          <w:b/>
          <w:color w:val="AD075A"/>
          <w:kern w:val="36"/>
          <w:sz w:val="72"/>
          <w:szCs w:val="72"/>
          <w:lang w:eastAsia="ru-RU"/>
        </w:rPr>
      </w:pPr>
      <w:r w:rsidRPr="00F044E6"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  <w:t>Воспитание</w:t>
      </w:r>
      <w:r w:rsidRPr="00F044E6">
        <w:rPr>
          <w:rFonts w:ascii="Matura MT Script Capitals" w:eastAsia="Times New Roman" w:hAnsi="Matura MT Script Capitals" w:cs="Times New Roman"/>
          <w:b/>
          <w:color w:val="AD075A"/>
          <w:kern w:val="36"/>
          <w:sz w:val="72"/>
          <w:szCs w:val="72"/>
          <w:lang w:eastAsia="ru-RU"/>
        </w:rPr>
        <w:t xml:space="preserve"> </w:t>
      </w:r>
      <w:r w:rsidRPr="00F044E6"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  <w:t>сказкой</w:t>
      </w:r>
      <w:r w:rsidRPr="00F044E6">
        <w:rPr>
          <w:rFonts w:ascii="Matura MT Script Capitals" w:eastAsia="Times New Roman" w:hAnsi="Matura MT Script Capitals" w:cs="Times New Roman"/>
          <w:b/>
          <w:color w:val="AD075A"/>
          <w:kern w:val="36"/>
          <w:sz w:val="72"/>
          <w:szCs w:val="72"/>
          <w:lang w:eastAsia="ru-RU"/>
        </w:rPr>
        <w:t>,</w:t>
      </w:r>
    </w:p>
    <w:p w:rsidR="00F044E6" w:rsidRPr="00F044E6" w:rsidRDefault="003C54AD" w:rsidP="00F044E6">
      <w:pPr>
        <w:spacing w:after="0" w:line="276" w:lineRule="auto"/>
        <w:jc w:val="center"/>
        <w:outlineLvl w:val="0"/>
        <w:rPr>
          <w:rFonts w:eastAsia="Times New Roman" w:cs="Times New Roman"/>
          <w:b/>
          <w:color w:val="AD075A"/>
          <w:kern w:val="36"/>
          <w:sz w:val="40"/>
          <w:szCs w:val="40"/>
          <w:lang w:eastAsia="ru-RU"/>
        </w:rPr>
      </w:pPr>
      <w:r w:rsidRPr="00F044E6">
        <w:rPr>
          <w:rFonts w:ascii="Cambria" w:eastAsia="Times New Roman" w:hAnsi="Cambria" w:cs="Cambria"/>
          <w:b/>
          <w:color w:val="AD075A"/>
          <w:kern w:val="36"/>
          <w:sz w:val="40"/>
          <w:szCs w:val="40"/>
          <w:lang w:eastAsia="ru-RU"/>
        </w:rPr>
        <w:t>или</w:t>
      </w:r>
    </w:p>
    <w:p w:rsidR="00F044E6" w:rsidRPr="00F044E6" w:rsidRDefault="00F044E6" w:rsidP="00F044E6">
      <w:pPr>
        <w:spacing w:after="0" w:line="276" w:lineRule="auto"/>
        <w:jc w:val="center"/>
        <w:outlineLvl w:val="0"/>
        <w:rPr>
          <w:rFonts w:eastAsia="Times New Roman" w:cs="Times New Roman"/>
          <w:b/>
          <w:color w:val="AD075A"/>
          <w:kern w:val="36"/>
          <w:sz w:val="72"/>
          <w:szCs w:val="72"/>
          <w:lang w:eastAsia="ru-RU"/>
        </w:rPr>
      </w:pPr>
      <w:r w:rsidRPr="00F044E6">
        <w:rPr>
          <w:rFonts w:eastAsia="Times New Roman" w:cs="Times New Roman"/>
          <w:b/>
          <w:color w:val="AD075A"/>
          <w:kern w:val="36"/>
          <w:sz w:val="72"/>
          <w:szCs w:val="72"/>
          <w:lang w:eastAsia="ru-RU"/>
        </w:rPr>
        <w:t>«</w:t>
      </w:r>
      <w:r w:rsidRPr="00F044E6"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  <w:t>С</w:t>
      </w:r>
      <w:r w:rsidR="003C54AD" w:rsidRPr="00F044E6"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  <w:t>казочное</w:t>
      </w:r>
      <w:r w:rsidR="003C54AD" w:rsidRPr="00F044E6">
        <w:rPr>
          <w:rFonts w:ascii="Matura MT Script Capitals" w:eastAsia="Times New Roman" w:hAnsi="Matura MT Script Capitals" w:cs="Times New Roman"/>
          <w:b/>
          <w:color w:val="AD075A"/>
          <w:kern w:val="36"/>
          <w:sz w:val="72"/>
          <w:szCs w:val="72"/>
          <w:lang w:eastAsia="ru-RU"/>
        </w:rPr>
        <w:t xml:space="preserve"> </w:t>
      </w:r>
      <w:r w:rsidR="003C54AD" w:rsidRPr="00F044E6"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  <w:t>воспитание</w:t>
      </w:r>
      <w:r w:rsidRPr="00F044E6">
        <w:rPr>
          <w:rFonts w:ascii="Cambria" w:eastAsia="Times New Roman" w:hAnsi="Cambria" w:cs="Cambria"/>
          <w:b/>
          <w:color w:val="AD075A"/>
          <w:kern w:val="36"/>
          <w:sz w:val="72"/>
          <w:szCs w:val="72"/>
          <w:lang w:eastAsia="ru-RU"/>
        </w:rPr>
        <w:t>»</w:t>
      </w: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1441511</wp:posOffset>
            </wp:positionH>
            <wp:positionV relativeFrom="paragraph">
              <wp:posOffset>16899</wp:posOffset>
            </wp:positionV>
            <wp:extent cx="3052445" cy="3052445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" name="Рисунок 1" descr="Воспитание сказкой, или сказочное 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ние сказкой, или сказочное воспит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Default="00F044E6" w:rsidP="00F044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E6" w:rsidRPr="00F044E6" w:rsidRDefault="00F044E6" w:rsidP="00F044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Орешки</w:t>
      </w:r>
    </w:p>
    <w:p w:rsidR="00F044E6" w:rsidRDefault="00F044E6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FE"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4FF4E7E3" wp14:editId="0170C1AA">
            <wp:simplePos x="0" y="0"/>
            <wp:positionH relativeFrom="column">
              <wp:posOffset>3919220</wp:posOffset>
            </wp:positionH>
            <wp:positionV relativeFrom="paragraph">
              <wp:posOffset>17145</wp:posOffset>
            </wp:positionV>
            <wp:extent cx="248158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3" name="Рисунок 3" descr="G:\картинки\детки\1963061_attachment1112_0412b90da08eba2429bd665167b44137_8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детки\1963061_attachment1112_0412b90da08eba2429bd665167b44137_8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AD"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— так писал В. Сухомлинский.</w:t>
      </w:r>
      <w:r w:rsidRPr="00F044E6">
        <w:rPr>
          <w:noProof/>
          <w:lang w:eastAsia="ru-RU"/>
        </w:rPr>
        <w:t xml:space="preserve"> </w:t>
      </w:r>
    </w:p>
    <w:p w:rsidR="00F044E6" w:rsidRDefault="00F044E6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родители, кто из вас не любил сказку в детстве? Трудно представить ваше детство без сказок и любимых детских книг! Ведь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Именно со сказки у ребенка начинается знакомство с миром человеческих взаимоотношений и с окружающим миром в целом.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ценности. Без преувеличения можно сказать, что чтение сказок малышу — это прежде всего воспитание сердца, прикосновение человеческого благородства к сокровенным уголкам детской души.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сказок 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один из важнейших педагогических, воспитательных моментов. Вы, родители, часто недооцениваете развивающую и воспитательную роль сказок, забывая, что сказка — многовековая народная мудрость.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родителей, которые еще сомневаются в эффективности методики воспитания ребенка сказкой,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знаете, что каждая сказка чему-то учит малыша. Сказка 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 сказки нужно не просто читать малышам, а вместе с ним осмысливать прочитанное, воспитывать и развивать в нем определенные качества.</w:t>
      </w:r>
    </w:p>
    <w:p w:rsidR="00F044E6" w:rsidRDefault="00F044E6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AE1" w:rsidRDefault="00F044E6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FE"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1AA05AAC" wp14:editId="14C329CA">
            <wp:simplePos x="0" y="0"/>
            <wp:positionH relativeFrom="column">
              <wp:posOffset>-3810</wp:posOffset>
            </wp:positionH>
            <wp:positionV relativeFrom="paragraph">
              <wp:posOffset>-12700</wp:posOffset>
            </wp:positionV>
            <wp:extent cx="2359660" cy="2347595"/>
            <wp:effectExtent l="0" t="0" r="0" b="0"/>
            <wp:wrapTight wrapText="bothSides">
              <wp:wrapPolygon edited="0">
                <wp:start x="6452" y="0"/>
                <wp:lineTo x="3488" y="1052"/>
                <wp:lineTo x="1046" y="2279"/>
                <wp:lineTo x="0" y="5609"/>
                <wp:lineTo x="0" y="6135"/>
                <wp:lineTo x="1221" y="8413"/>
                <wp:lineTo x="174" y="12620"/>
                <wp:lineTo x="0" y="14373"/>
                <wp:lineTo x="0" y="17528"/>
                <wp:lineTo x="698" y="18930"/>
                <wp:lineTo x="3139" y="19631"/>
                <wp:lineTo x="3139" y="20157"/>
                <wp:lineTo x="5406" y="21384"/>
                <wp:lineTo x="6278" y="21384"/>
                <wp:lineTo x="10288" y="21384"/>
                <wp:lineTo x="14474" y="21384"/>
                <wp:lineTo x="17438" y="20683"/>
                <wp:lineTo x="17264" y="19631"/>
                <wp:lineTo x="19008" y="16827"/>
                <wp:lineTo x="19182" y="14899"/>
                <wp:lineTo x="19008" y="11218"/>
                <wp:lineTo x="20054" y="9816"/>
                <wp:lineTo x="20228" y="8764"/>
                <wp:lineTo x="19182" y="8413"/>
                <wp:lineTo x="19531" y="7362"/>
                <wp:lineTo x="17264" y="6661"/>
                <wp:lineTo x="8719" y="5609"/>
                <wp:lineTo x="10288" y="4908"/>
                <wp:lineTo x="10812" y="3681"/>
                <wp:lineTo x="10463" y="2279"/>
                <wp:lineTo x="9765" y="1402"/>
                <wp:lineTo x="7847" y="0"/>
                <wp:lineTo x="6452" y="0"/>
              </wp:wrapPolygon>
            </wp:wrapTight>
            <wp:docPr id="5" name="Рисунок 5" descr="G:\картинки\детки\b00fd690f4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\детки\b00fd690f4f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C54AD"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решения вопросов</w:t>
      </w:r>
    </w:p>
    <w:p w:rsidR="00032AE1" w:rsidRDefault="00032AE1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C54AD"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C54AD"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 сказкой после каждой</w:t>
      </w:r>
    </w:p>
    <w:p w:rsidR="003C54AD" w:rsidRPr="00F044E6" w:rsidRDefault="003C54AD" w:rsidP="00032AE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прочитанной сказки надо научиться ставить ряд вопросов о пр</w:t>
      </w:r>
      <w:r w:rsidR="0003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очитанном и творческих заданий, 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пробовать анализировать </w:t>
      </w:r>
      <w:r w:rsidR="0003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сказку, задумываться о </w:t>
      </w:r>
      <w:proofErr w:type="gramStart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честности, </w:t>
      </w:r>
      <w:r w:rsidR="0003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</w:t>
      </w:r>
      <w:proofErr w:type="gramEnd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о подлости </w:t>
      </w:r>
      <w:r w:rsidR="0003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героев.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вопросы к сказкам побуждают ребенка и взрослого к совместному размышлению о жизненном опыте, отношениях с окружающими; помогают решать детям свои насущные проблемы общения со сверстниками, понимания в семье; формируют позитивную самооценку. Таким образом, между вами и ребенком возникает более тесный диалог, который и сближает вас, и помогает процессу воспитания, развития. Основным моментом в этой методике является необходимость развития в ребенке желания и умения творчески мыслить, ана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лизировать окружающий мир, изучать себя с позиций добра, справедливости, любви.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вы, родители, сможете найти материал, который поможет вашим детям стать увереннее, терпеливее, научиться слушать и слышать окружающих, принимать противоречивость и многообразие мира, ведь сказки — пища для подсознания. Слова забываются — ощущения остаются.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не просто ощущения, а переживания, которые прочно связаны с определенным способом поведения героев сказки в соответствующей ситуации. Сказка не оставляет ребенка равнодушным воспитуемым, а делает его активным участником происходящего, переживающим вместе с героями каждую неудачу и каждую победу.</w:t>
      </w:r>
    </w:p>
    <w:p w:rsidR="003C54AD" w:rsidRPr="00F044E6" w:rsidRDefault="003C54AD" w:rsidP="00F044E6">
      <w:pPr>
        <w:shd w:val="clear" w:color="auto" w:fill="FFFFFF"/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У ребенка с помощью сказки вы сможете воспитать: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Волю — сложное и многогранное качество личности.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Веру в себя — умение противостоять неудачам.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Смелость — самообладание, бесстрашие, умение вести себя достойно в критических ситуациях.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Трудолюбие — нежелание сидеть без дела, стремление к полезному труду.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Настойчивость — терпение и выдержку при достижении цели.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Обязательность — умение держать слово.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Оптимизм — веру в успех, увлеченность, душевный подъем.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 Целеустремленность — умение определять цель и настойчиво добиваться ее достижения.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Доброту и честность.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</w:t>
      </w:r>
      <w:proofErr w:type="gramStart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совести.</w:t>
      </w:r>
    </w:p>
    <w:p w:rsidR="003C54AD" w:rsidRPr="00F044E6" w:rsidRDefault="003C54AD" w:rsidP="00F044E6">
      <w:pPr>
        <w:shd w:val="clear" w:color="auto" w:fill="FFFFFF"/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С помощью сказки вы, родители, сможете развить у ребенка: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слушать;</w:t>
      </w:r>
    </w:p>
    <w:p w:rsidR="003C54AD" w:rsidRPr="00F044E6" w:rsidRDefault="00032AE1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FE"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66CFC008" wp14:editId="4B06E5EC">
            <wp:simplePos x="0" y="0"/>
            <wp:positionH relativeFrom="column">
              <wp:posOffset>3269615</wp:posOffset>
            </wp:positionH>
            <wp:positionV relativeFrom="paragraph">
              <wp:posOffset>12700</wp:posOffset>
            </wp:positionV>
            <wp:extent cx="2551430" cy="2734310"/>
            <wp:effectExtent l="0" t="0" r="0" b="0"/>
            <wp:wrapTight wrapText="bothSides">
              <wp:wrapPolygon edited="0">
                <wp:start x="0" y="0"/>
                <wp:lineTo x="0" y="21520"/>
                <wp:lineTo x="21449" y="21520"/>
                <wp:lineTo x="21449" y="0"/>
                <wp:lineTo x="0" y="0"/>
              </wp:wrapPolygon>
            </wp:wrapTight>
            <wp:docPr id="2" name="Рисунок 2" descr="G:\картинки\детки\2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детки\242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143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AD"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познавать;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сравнивать, сопоставлять;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мыслить словами;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связную речь;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интерес к учебе;</w:t>
      </w:r>
      <w:r w:rsidR="00032AE1" w:rsidRPr="00032AE1">
        <w:rPr>
          <w:noProof/>
          <w:lang w:eastAsia="ru-RU"/>
        </w:rPr>
        <w:t xml:space="preserve"> 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мышление;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внимание;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память;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воображение;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мимику лица и жесты;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эстетические чувства;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чувство юмора.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такой эффект возможен лишь в случае, когда малыш заинтересован и увлечен, поэтому выбирайте сказочные темы, подходящие для определенного возраста.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мы более подробно остановимся на вопросе — какие сказки и в каком возрасте читать.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жизни ребенка 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период, когда наибольшее значение для развития его мышления имеет обращенный к нему материнский фольклор: колыбельные песни, в которых звучит мотив желанности ребенка, его включенности в окружающий мир, и </w:t>
      </w:r>
      <w:proofErr w:type="spellStart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стихи, призывающие к играм с различными предметами, к движению, развитию и осознанию им собственного тела, его положения в пространстве.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годом и двумя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развивается способность удерживать в памяти собственные бытовые действия с предметами и простейшие действия сказочных персонажей. Ребе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может «помыслить» о том, что он ощущал, видел, делал и запомнил. Это возраст, когда детям очень нравятся бытовые сказки о животных, так как они близки ребенку эмоционально по мироощущению: мир взрослых, с его сложными законами, правилами и ограничениями, пока мало доступен для детского понимания.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Между двумя и пятью годами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нарастающей начинает развиваться способность ребенка образно представлять в уме и фантазировать. Иначе говоря, к 2—3 годам мозг ребенка готов к восприятию волшебных сказок. Поскольку фантазия ребенка этого возраста пока не имеет четкого вектора и ее легко направить как в положительное, так и в отрицательное для развития малыша русло, важно начать чтение волшебных сказок с произведений, имеющих простой сюжет, когда в результате последовательно развивающихся событий наступает благополучный исход. Восприятие сказки должно способствовать повышению у ребенка уверенности в себе, в своем будущем, а не пугать его. Лучше подбирать сказки с открытым сюжетом, куда вы, родители, и ребенок можете внести собственные из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 по ходу действия, что поможет ребенку в образной форме высказать свои потребности.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возрасте от 2 до 5 лет главное, чтобы сказка имела смысл для ребенка, а не сама по себе, то есть она должна обогатить его жизнь, а не испугать малыша и ограничить его развитие. Кроме того, сказка может помочь найти пути разрешения осознаваемых и не вполне осознанных семейных проблем.</w:t>
      </w:r>
    </w:p>
    <w:p w:rsidR="003C54AD" w:rsidRPr="00F044E6" w:rsidRDefault="003C54AD" w:rsidP="00F044E6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пятью и семью годами</w:t>
      </w:r>
      <w:r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можно читать любые сказки, сюжет которых завладевает вниманием ребенка, возбуждает его любознательность, развивает интеллект и, главное, помогает понять самого себя, свои желания и эмоции. То есть это произведение должно задевать все стороны личности ребенка: мышление, воображение, эмоции, поведение. В этом возрасте ребенок продолжает искать в сказке решение своих насущных проблем. Теперь он может «помыслить» о том, чего нет на самом деле, уносясь в своих фантазиях в желаемую реальность.</w:t>
      </w:r>
    </w:p>
    <w:p w:rsidR="003C54AD" w:rsidRPr="00032AE1" w:rsidRDefault="00032AE1" w:rsidP="00032AE1">
      <w:pPr>
        <w:shd w:val="clear" w:color="auto" w:fill="FFFFFF"/>
        <w:spacing w:after="75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FE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6C5B6669" wp14:editId="0974B1C6">
            <wp:simplePos x="0" y="0"/>
            <wp:positionH relativeFrom="column">
              <wp:posOffset>2030730</wp:posOffset>
            </wp:positionH>
            <wp:positionV relativeFrom="paragraph">
              <wp:posOffset>555256</wp:posOffset>
            </wp:positionV>
            <wp:extent cx="187325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307" y="21107"/>
                <wp:lineTo x="21307" y="0"/>
                <wp:lineTo x="0" y="0"/>
              </wp:wrapPolygon>
            </wp:wrapTight>
            <wp:docPr id="4" name="Рисунок 4" descr="G:\картинки\детки\1963062_attachment1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\детки\1963062_attachment11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AD"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знать, какую </w:t>
      </w:r>
      <w:hyperlink r:id="rId9" w:tooltip="Как надо читать сказки детям" w:history="1">
        <w:r w:rsidR="003C54AD" w:rsidRPr="00F044E6">
          <w:rPr>
            <w:rFonts w:ascii="Times New Roman" w:eastAsia="Times New Roman" w:hAnsi="Times New Roman" w:cs="Times New Roman"/>
            <w:b/>
            <w:bCs/>
            <w:color w:val="D27586"/>
            <w:sz w:val="28"/>
            <w:szCs w:val="28"/>
            <w:u w:val="single"/>
            <w:lang w:eastAsia="ru-RU"/>
          </w:rPr>
          <w:t>сказку</w:t>
        </w:r>
      </w:hyperlink>
      <w:r w:rsidR="003C54AD" w:rsidRPr="00F04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C54AD" w:rsidRPr="00F0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читать малышу и в какое время. Важно учитывать не только возраст чада, но и его эмоциональный настрой в данный момент.</w:t>
      </w:r>
    </w:p>
    <w:p w:rsidR="00032AE1" w:rsidRPr="00032AE1" w:rsidRDefault="003C54AD" w:rsidP="00032A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032AE1">
        <w:rPr>
          <w:rFonts w:ascii="Times New Roman" w:hAnsi="Times New Roman" w:cs="Times New Roman"/>
          <w:b/>
          <w:i/>
          <w:color w:val="0000CC"/>
          <w:sz w:val="28"/>
          <w:szCs w:val="28"/>
        </w:rPr>
        <w:t>Сказка — это мир</w:t>
      </w:r>
      <w:r w:rsidRPr="00032A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AE1" w:rsidRPr="00032AE1">
        <w:rPr>
          <w:rFonts w:ascii="Times New Roman" w:hAnsi="Times New Roman" w:cs="Times New Roman"/>
          <w:b/>
          <w:i/>
          <w:color w:val="CC0099"/>
          <w:sz w:val="28"/>
          <w:szCs w:val="28"/>
        </w:rPr>
        <w:t>Сказка — это</w:t>
      </w:r>
      <w:r w:rsidR="00032AE1" w:rsidRPr="00032A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2AE1">
        <w:rPr>
          <w:rFonts w:ascii="Times New Roman" w:hAnsi="Times New Roman" w:cs="Times New Roman"/>
          <w:b/>
          <w:i/>
          <w:color w:val="0000CC"/>
          <w:sz w:val="28"/>
          <w:szCs w:val="28"/>
        </w:rPr>
        <w:t>волшебства и чудес.</w:t>
      </w:r>
      <w:r w:rsidRPr="00032A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2AE1">
        <w:rPr>
          <w:rFonts w:ascii="Times New Roman" w:hAnsi="Times New Roman" w:cs="Times New Roman"/>
          <w:b/>
          <w:i/>
          <w:color w:val="CC0099"/>
          <w:sz w:val="28"/>
          <w:szCs w:val="28"/>
        </w:rPr>
        <w:t>спасательный круг для</w:t>
      </w:r>
    </w:p>
    <w:p w:rsidR="003C54AD" w:rsidRDefault="00032AE1" w:rsidP="00032A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032AE1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                       </w:t>
      </w:r>
      <w:r w:rsidR="003C54AD" w:rsidRPr="00032AE1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r w:rsidRPr="00032AE1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            </w:t>
      </w:r>
      <w:r w:rsidR="003C54AD" w:rsidRPr="00032AE1">
        <w:rPr>
          <w:rFonts w:ascii="Times New Roman" w:hAnsi="Times New Roman" w:cs="Times New Roman"/>
          <w:b/>
          <w:i/>
          <w:color w:val="CC0099"/>
          <w:sz w:val="28"/>
          <w:szCs w:val="28"/>
        </w:rPr>
        <w:t>родителей!</w:t>
      </w:r>
    </w:p>
    <w:p w:rsidR="00032AE1" w:rsidRDefault="00032AE1" w:rsidP="00032A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</w:p>
    <w:p w:rsidR="00032AE1" w:rsidRPr="00032AE1" w:rsidRDefault="00032AE1" w:rsidP="00032A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</w:p>
    <w:p w:rsidR="003C54AD" w:rsidRPr="00032AE1" w:rsidRDefault="003C54AD" w:rsidP="00032A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AE1">
        <w:rPr>
          <w:rFonts w:ascii="Times New Roman" w:hAnsi="Times New Roman" w:cs="Times New Roman"/>
          <w:b/>
          <w:sz w:val="28"/>
          <w:szCs w:val="28"/>
        </w:rPr>
        <w:t>При помощи сказок можно забыть о нудных ежедневных понуканиях ребенка.</w:t>
      </w:r>
    </w:p>
    <w:p w:rsidR="003C54AD" w:rsidRPr="00032AE1" w:rsidRDefault="003C54AD" w:rsidP="00032AE1">
      <w:pPr>
        <w:spacing w:line="276" w:lineRule="auto"/>
        <w:jc w:val="center"/>
        <w:rPr>
          <w:rFonts w:ascii="Times New Roman" w:hAnsi="Times New Roman" w:cs="Times New Roman"/>
          <w:i/>
          <w:iCs/>
          <w:color w:val="00B0F0"/>
          <w:sz w:val="36"/>
          <w:szCs w:val="36"/>
        </w:rPr>
      </w:pPr>
      <w:proofErr w:type="spellStart"/>
      <w:r w:rsidRPr="00032AE1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Сказкотерапия</w:t>
      </w:r>
      <w:proofErr w:type="spellEnd"/>
      <w:r w:rsidRPr="00032AE1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 xml:space="preserve"> — это очень мощный и мягкий способ воспитания детей.</w:t>
      </w:r>
      <w:bookmarkStart w:id="0" w:name="_GoBack"/>
      <w:bookmarkEnd w:id="0"/>
    </w:p>
    <w:p w:rsidR="00F044E6" w:rsidRDefault="003C54AD" w:rsidP="00F044E6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Воспитание сказкой — это возможность сохранить со </w:t>
      </w:r>
      <w:r w:rsidR="00F0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своим ребенком</w:t>
      </w:r>
    </w:p>
    <w:p w:rsidR="003C54AD" w:rsidRPr="00F044E6" w:rsidRDefault="003C54AD" w:rsidP="00F044E6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теплые и доверительные отношения.</w:t>
      </w:r>
    </w:p>
    <w:sectPr w:rsidR="003C54AD" w:rsidRPr="00F044E6" w:rsidSect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CDA"/>
    <w:rsid w:val="00032AE1"/>
    <w:rsid w:val="000346E6"/>
    <w:rsid w:val="00051F56"/>
    <w:rsid w:val="002D4559"/>
    <w:rsid w:val="003C54AD"/>
    <w:rsid w:val="004F3E6A"/>
    <w:rsid w:val="00544CDA"/>
    <w:rsid w:val="00626A1A"/>
    <w:rsid w:val="00685019"/>
    <w:rsid w:val="006E3815"/>
    <w:rsid w:val="00F0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EE0D-2DB1-4DC3-A055-215D4252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59"/>
  </w:style>
  <w:style w:type="paragraph" w:styleId="1">
    <w:name w:val="heading 1"/>
    <w:basedOn w:val="a"/>
    <w:link w:val="10"/>
    <w:uiPriority w:val="9"/>
    <w:qFormat/>
    <w:rsid w:val="003C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5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4AD"/>
    <w:rPr>
      <w:b/>
      <w:bCs/>
    </w:rPr>
  </w:style>
  <w:style w:type="character" w:customStyle="1" w:styleId="apple-converted-space">
    <w:name w:val="apple-converted-space"/>
    <w:basedOn w:val="a0"/>
    <w:rsid w:val="003C54AD"/>
  </w:style>
  <w:style w:type="character" w:styleId="a5">
    <w:name w:val="Hyperlink"/>
    <w:basedOn w:val="a0"/>
    <w:uiPriority w:val="99"/>
    <w:semiHidden/>
    <w:unhideWhenUsed/>
    <w:rsid w:val="003C54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7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406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315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legri.ru/deti/vospitanie-i-razvitie-rebenka/kak-nado-chitat-skazki-detj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Берёзка</cp:lastModifiedBy>
  <cp:revision>8</cp:revision>
  <dcterms:created xsi:type="dcterms:W3CDTF">2014-03-29T06:12:00Z</dcterms:created>
  <dcterms:modified xsi:type="dcterms:W3CDTF">2017-03-10T11:31:00Z</dcterms:modified>
</cp:coreProperties>
</file>