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85052C" w:rsidRPr="0085052C" w:rsidRDefault="0085052C" w:rsidP="00850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Что должен знать и уметь ребенок 2-3 лет</w:t>
      </w:r>
    </w:p>
    <w:p w:rsidR="0085052C" w:rsidRDefault="0085052C" w:rsidP="00850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</w:p>
    <w:p w:rsidR="0085052C" w:rsidRPr="0085052C" w:rsidRDefault="0085052C" w:rsidP="00850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ПАМЯТЬ, ВНИМАНИЕ, МЫШЛЕНИЕ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 Правильно складывать пирамидку.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Узнавать предметы по их частям (например: колесо от машинки).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Складывать картинки из 2-4 частей.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Узнавать и называть основные цвета.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Понимать значение слов «одинаковые», «похожие», «разные».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Находить ошибки на картинках (что лишнее, чего не хватает, неправильно выбран цвет предмета и т. д.), обосновывать свой ответ.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Называть недостающие части у предметов.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По описанию выбирать из трёх предметов нужный.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Рассказывать по памяти о содержании картинок по наводящим вопросам.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Помнить, что делал утром, днём и вечером.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В этом возрасте малыш учится сосредотачиваться, ставить перед собой цель что-то запомнить, найти на картинке, ответить на вопрос.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 </w:t>
      </w:r>
    </w:p>
    <w:p w:rsidR="0085052C" w:rsidRPr="0085052C" w:rsidRDefault="0085052C" w:rsidP="00850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МАТЕМАТИКА</w:t>
      </w:r>
    </w:p>
    <w:p w:rsid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• Узнавать и называть круг, квадрат, треугольник; находить похожие на них предметы в окружающей 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обстановке.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 Считать предметы в пределах пяти; отвеч</w:t>
      </w:r>
      <w:r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ать на вопрос: «сколько всего?»</w:t>
      </w:r>
      <w:bookmarkStart w:id="0" w:name="_GoBack"/>
      <w:bookmarkEnd w:id="0"/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Знать, сколько лап у кошки, ушей у зайца, пальцев на руке и т. д.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Сравнивать 2-3 предмета разной длины, ширины и высоты.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Находить предмет, ориентируясь на его местоположение: «вверху» - «внизу», «на нижней полке»; понимать задание: «подними руки вверх» - «опусти руки вниз», «посмотри вверх» - «посмотри вниз».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На данном этапе закладываются основы знаний о количестве предметов, их величине и форме. Малыш знакомится с понятиями «много», «мало», «один», «ни одного». Ребёнок должен помнить, что предметы нужно считать слева направо, не пропуская и не считая их дважды.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 </w:t>
      </w:r>
    </w:p>
    <w:p w:rsidR="0085052C" w:rsidRPr="0085052C" w:rsidRDefault="0085052C" w:rsidP="00850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РАЗВИТИЕ РЕЧИ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 Называть предметы окружающей обстановки и знать об их назначении.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Понимать, какие предметы относятся к группе «мебель», «игрушки», «транспорт», «продукты», «овощи», «фрукты», «одежда» и т. д.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Рассказать, из каких частей состоят предметы (например: у дома есть крыша, окно, дверь, труба, крыльцо и т. д.).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Называть действия людей и животных (бежит, прыгает, лежит, рисует и т. д.).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Находить предмет по описанию (мяч - круглый, резиновый, красный); самостоятельно составлять описание предмета.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Знать, какие бывают профессии, чем занимаются люди этих профессий.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>• Поддерживать беседу: задавать вопросы, правильно (по форме и содержанию) отвечать на вопросы.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  <w:t xml:space="preserve">• Запоминать несложные </w:t>
      </w:r>
      <w:proofErr w:type="spellStart"/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потешки</w:t>
      </w:r>
      <w:proofErr w:type="spellEnd"/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, стихи.</w:t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br/>
      </w: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lastRenderedPageBreak/>
        <w:t>• Составлять небольшой рассказ по картинке с помощью взрослого; согласовывать слова в роде, числе и падеже.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Малыш начинает чётко произносить большинство звуков родного языка, активно формируется его словарный запас. Ребёнок учится понимать речь других людей; строить предложения, правильно согласовывая в них слова.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 </w:t>
      </w:r>
    </w:p>
    <w:p w:rsidR="0085052C" w:rsidRPr="0085052C" w:rsidRDefault="0085052C" w:rsidP="00850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ГРАФИЧЕСКИЕ НАВЫКИ</w:t>
      </w:r>
    </w:p>
    <w:p w:rsidR="0085052C" w:rsidRPr="0085052C" w:rsidRDefault="0085052C" w:rsidP="0085052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Малыш начинает пользоваться различными изобразительными средствами: мелками, красками, карандашами, фломастерами; учится проводить различные линии, рисовать окружности, раскрашивать картинки. Ещё не всё получается, но ребёнок обычно с удовольствием выполняет подобные задания.</w:t>
      </w:r>
    </w:p>
    <w:p w:rsidR="00B006D7" w:rsidRDefault="00B006D7"/>
    <w:sectPr w:rsidR="00B006D7" w:rsidSect="0085052C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F"/>
    <w:rsid w:val="0085052C"/>
    <w:rsid w:val="00A9625F"/>
    <w:rsid w:val="00B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6A9B-4CEF-4BDA-A305-4826215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2019-10-29T17:53:00Z</dcterms:created>
  <dcterms:modified xsi:type="dcterms:W3CDTF">2019-10-29T17:56:00Z</dcterms:modified>
</cp:coreProperties>
</file>